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20" w:rsidRPr="00D85D20" w:rsidRDefault="00D85D20" w:rsidP="00D85D20">
      <w:pPr>
        <w:spacing w:before="100" w:beforeAutospacing="1" w:after="100" w:afterAutospacing="1"/>
        <w:jc w:val="left"/>
        <w:outlineLvl w:val="0"/>
        <w:rPr>
          <w:b/>
          <w:bCs/>
          <w:color w:val="000000" w:themeColor="text1"/>
          <w:kern w:val="36"/>
          <w:sz w:val="48"/>
          <w:szCs w:val="48"/>
        </w:rPr>
      </w:pPr>
      <w:r w:rsidRPr="00D85D20">
        <w:rPr>
          <w:b/>
          <w:bCs/>
          <w:color w:val="000000" w:themeColor="text1"/>
          <w:kern w:val="36"/>
          <w:sz w:val="48"/>
          <w:szCs w:val="48"/>
        </w:rPr>
        <w:t>Školski odbor</w:t>
      </w:r>
    </w:p>
    <w:p w:rsidR="00D85D20" w:rsidRDefault="00D85D20" w:rsidP="00D85D20">
      <w:pPr>
        <w:spacing w:before="100" w:beforeAutospacing="1"/>
        <w:rPr>
          <w:color w:val="000000" w:themeColor="text1"/>
        </w:rPr>
      </w:pPr>
      <w:r w:rsidRPr="00D85D20">
        <w:rPr>
          <w:color w:val="000000" w:themeColor="text1"/>
        </w:rPr>
        <w:t>Školom upravlja školski odbor. Školski odbor:</w:t>
      </w:r>
    </w:p>
    <w:p w:rsidR="00D85D20" w:rsidRPr="006E41F2" w:rsidRDefault="00D85D20" w:rsidP="00D85D20">
      <w:pPr>
        <w:pStyle w:val="normal0"/>
        <w:jc w:val="both"/>
      </w:pPr>
      <w:r w:rsidRPr="006E41F2">
        <w:rPr>
          <w:rFonts w:cs="Comic Sans MS"/>
          <w:sz w:val="24"/>
        </w:rPr>
        <w:t xml:space="preserve">    - imenuje ravnatelja Škole uz prethodnu suglasnost ministra</w:t>
      </w:r>
    </w:p>
    <w:p w:rsidR="00D85D20" w:rsidRPr="006E41F2" w:rsidRDefault="00D85D20" w:rsidP="00D85D20">
      <w:pPr>
        <w:pStyle w:val="normal0"/>
        <w:jc w:val="both"/>
      </w:pPr>
      <w:r w:rsidRPr="006E41F2">
        <w:rPr>
          <w:rFonts w:cs="Comic Sans MS"/>
          <w:sz w:val="24"/>
        </w:rPr>
        <w:t xml:space="preserve">    -</w:t>
      </w:r>
      <w:r>
        <w:rPr>
          <w:rFonts w:cs="Comic Sans MS"/>
          <w:sz w:val="24"/>
        </w:rPr>
        <w:t xml:space="preserve"> </w:t>
      </w:r>
      <w:r w:rsidRPr="006E41F2">
        <w:rPr>
          <w:rFonts w:cs="Comic Sans MS"/>
          <w:sz w:val="24"/>
        </w:rPr>
        <w:t>razrješuje ravnatelja Škole sukladno zakonskim odredbama i odredbama ovoga statuta</w:t>
      </w:r>
    </w:p>
    <w:p w:rsidR="00D85D20" w:rsidRPr="006E41F2" w:rsidRDefault="00D85D20" w:rsidP="00D85D20">
      <w:pPr>
        <w:pStyle w:val="normal0"/>
        <w:jc w:val="both"/>
      </w:pPr>
      <w:r w:rsidRPr="006E41F2">
        <w:rPr>
          <w:rFonts w:cs="Comic Sans MS"/>
          <w:sz w:val="24"/>
        </w:rPr>
        <w:t xml:space="preserve">    - donosi statut uz prethodnu suglasnost osnivača,a na prijedlog ravnatelja Škole</w:t>
      </w:r>
      <w:r w:rsidRPr="006E41F2">
        <w:rPr>
          <w:rFonts w:cs="Comic Sans MS"/>
          <w:b/>
          <w:i/>
          <w:sz w:val="24"/>
        </w:rPr>
        <w:t xml:space="preserve"> </w:t>
      </w:r>
    </w:p>
    <w:p w:rsidR="00D85D20" w:rsidRPr="006E41F2" w:rsidRDefault="00D85D20" w:rsidP="00D85D20">
      <w:pPr>
        <w:pStyle w:val="normal0"/>
        <w:jc w:val="both"/>
      </w:pPr>
      <w:r w:rsidRPr="006E41F2">
        <w:rPr>
          <w:rFonts w:cs="Comic Sans MS"/>
          <w:sz w:val="24"/>
        </w:rPr>
        <w:t xml:space="preserve">    - donosi opće akte Škole na prijedlog ravnatelja Škole</w:t>
      </w:r>
    </w:p>
    <w:p w:rsidR="00D85D20" w:rsidRPr="006E41F2" w:rsidRDefault="00D85D20" w:rsidP="00D85D20">
      <w:pPr>
        <w:pStyle w:val="normal0"/>
        <w:jc w:val="both"/>
      </w:pPr>
      <w:r>
        <w:rPr>
          <w:rFonts w:cs="Comic Sans MS"/>
          <w:sz w:val="24"/>
        </w:rPr>
        <w:t xml:space="preserve">    </w:t>
      </w:r>
      <w:r w:rsidRPr="006E41F2">
        <w:rPr>
          <w:rFonts w:cs="Comic Sans MS"/>
          <w:sz w:val="24"/>
        </w:rPr>
        <w:t xml:space="preserve">- donosi školski kurikulum na prijedlog Učiteljskog vijeća i ravnatelja Škole </w:t>
      </w:r>
    </w:p>
    <w:p w:rsidR="00D85D20" w:rsidRDefault="00D85D20" w:rsidP="00D85D20">
      <w:pPr>
        <w:pStyle w:val="normal0"/>
        <w:jc w:val="both"/>
        <w:rPr>
          <w:rFonts w:cs="Comic Sans MS"/>
          <w:sz w:val="24"/>
        </w:rPr>
      </w:pPr>
      <w:r>
        <w:rPr>
          <w:rFonts w:cs="Comic Sans MS"/>
          <w:sz w:val="24"/>
        </w:rPr>
        <w:t xml:space="preserve">    </w:t>
      </w:r>
      <w:r w:rsidRPr="006E41F2">
        <w:rPr>
          <w:rFonts w:cs="Comic Sans MS"/>
          <w:sz w:val="24"/>
        </w:rPr>
        <w:t xml:space="preserve">- donosi godišnji plan i program rada na prijedlog ravnatelja škole i nadzire njegovo </w:t>
      </w:r>
      <w:r>
        <w:rPr>
          <w:rFonts w:cs="Comic Sans MS"/>
          <w:sz w:val="24"/>
        </w:rPr>
        <w:t xml:space="preserve">  </w:t>
      </w:r>
    </w:p>
    <w:p w:rsidR="00D85D20" w:rsidRPr="006E41F2" w:rsidRDefault="00D85D20" w:rsidP="00D85D20">
      <w:pPr>
        <w:pStyle w:val="normal0"/>
        <w:jc w:val="both"/>
      </w:pPr>
      <w:r>
        <w:rPr>
          <w:rFonts w:cs="Comic Sans MS"/>
          <w:sz w:val="24"/>
        </w:rPr>
        <w:t xml:space="preserve">      </w:t>
      </w:r>
      <w:r w:rsidRPr="006E41F2">
        <w:rPr>
          <w:rFonts w:cs="Comic Sans MS"/>
          <w:sz w:val="24"/>
        </w:rPr>
        <w:t>izvršavanje</w:t>
      </w:r>
    </w:p>
    <w:p w:rsidR="00D85D20" w:rsidRPr="006E41F2" w:rsidRDefault="00D85D20" w:rsidP="00D85D20">
      <w:pPr>
        <w:pStyle w:val="normal0"/>
        <w:jc w:val="both"/>
      </w:pPr>
      <w:r>
        <w:rPr>
          <w:rFonts w:cs="Comic Sans MS"/>
          <w:sz w:val="24"/>
        </w:rPr>
        <w:t xml:space="preserve">     </w:t>
      </w:r>
      <w:r w:rsidRPr="006E41F2">
        <w:rPr>
          <w:rFonts w:cs="Comic Sans MS"/>
          <w:sz w:val="24"/>
        </w:rPr>
        <w:t>- donosi financijski plan, polugodišnji i  godišnji obračun na prijedlog ravnatelja</w:t>
      </w:r>
    </w:p>
    <w:p w:rsidR="00D85D20" w:rsidRPr="006E41F2" w:rsidRDefault="00D85D20" w:rsidP="00D85D20">
      <w:pPr>
        <w:pStyle w:val="normal0"/>
        <w:ind w:left="360"/>
        <w:jc w:val="both"/>
      </w:pPr>
      <w:r w:rsidRPr="006E41F2">
        <w:rPr>
          <w:rFonts w:cs="Comic Sans MS"/>
          <w:sz w:val="24"/>
        </w:rPr>
        <w:t>- daje prethodnu suglasnost ravnatelju Škole u vezi zasnivanja i prestanka radnog odnosa sukladno odredbama Zakona o odgoju i obrazovanju u osnovnoj i srednjoj školi</w:t>
      </w:r>
    </w:p>
    <w:p w:rsidR="00D85D20" w:rsidRPr="006E41F2" w:rsidRDefault="00D85D20" w:rsidP="00D85D20">
      <w:pPr>
        <w:pStyle w:val="normal0"/>
        <w:ind w:left="360"/>
        <w:jc w:val="both"/>
      </w:pPr>
      <w:r w:rsidRPr="006E41F2">
        <w:rPr>
          <w:rFonts w:cs="Comic Sans MS"/>
          <w:sz w:val="24"/>
        </w:rPr>
        <w:t>-</w:t>
      </w:r>
      <w:r>
        <w:rPr>
          <w:rFonts w:cs="Comic Sans MS"/>
          <w:sz w:val="24"/>
        </w:rPr>
        <w:t xml:space="preserve"> </w:t>
      </w:r>
      <w:r w:rsidRPr="006E41F2">
        <w:rPr>
          <w:rFonts w:cs="Comic Sans MS"/>
          <w:sz w:val="24"/>
        </w:rPr>
        <w:t>na prijedlog ravnatelja donosi odluku o upućivanju na ovlaštenu prosudbu radne sposobnosti radnika za kojega postoji osnovana sumnja da mu je psihofizičko zdravlje narušeno u mjeri koja umanjuje njegovu radnu sposobnost</w:t>
      </w:r>
    </w:p>
    <w:p w:rsidR="00D85D20" w:rsidRDefault="00D85D20" w:rsidP="00D85D20">
      <w:pPr>
        <w:pStyle w:val="normal0"/>
        <w:ind w:left="360"/>
        <w:jc w:val="both"/>
        <w:rPr>
          <w:rFonts w:cs="Comic Sans MS"/>
          <w:sz w:val="24"/>
        </w:rPr>
      </w:pPr>
      <w:r w:rsidRPr="006E41F2">
        <w:rPr>
          <w:rFonts w:cs="Comic Sans MS"/>
          <w:sz w:val="24"/>
        </w:rPr>
        <w:t>- odlučuje o zahtjevima radnika za zaštitu prava iz radnog odnosa</w:t>
      </w:r>
    </w:p>
    <w:p w:rsidR="00D85D20" w:rsidRDefault="00D85D20" w:rsidP="00D85D20">
      <w:pPr>
        <w:pStyle w:val="Tijeloteksta"/>
        <w:ind w:left="360"/>
      </w:pPr>
      <w:r>
        <w:t xml:space="preserve">- odlučuje o stjecanju, opterećivanju ili otuđivanju pokretne imovine te investicijskim radovima čija je vrijednost od    70.000,00 kuna do 200.000,00 kuna. </w:t>
      </w:r>
    </w:p>
    <w:p w:rsidR="00D85D20" w:rsidRPr="006E41F2" w:rsidRDefault="00D85D20" w:rsidP="00D85D20">
      <w:pPr>
        <w:pStyle w:val="normal0"/>
        <w:ind w:left="360"/>
        <w:jc w:val="both"/>
      </w:pPr>
      <w:r w:rsidRPr="006E41F2">
        <w:rPr>
          <w:rFonts w:cs="Comic Sans MS"/>
          <w:sz w:val="24"/>
        </w:rPr>
        <w:t>-  uz suglasnost osnivača odlučuje:</w:t>
      </w:r>
    </w:p>
    <w:p w:rsidR="00D85D20" w:rsidRPr="006E41F2" w:rsidRDefault="00D85D20" w:rsidP="00D85D20">
      <w:pPr>
        <w:pStyle w:val="normal0"/>
        <w:numPr>
          <w:ilvl w:val="1"/>
          <w:numId w:val="3"/>
        </w:numPr>
        <w:ind w:hanging="359"/>
        <w:jc w:val="both"/>
        <w:rPr>
          <w:sz w:val="24"/>
        </w:rPr>
      </w:pPr>
      <w:r w:rsidRPr="006E41F2">
        <w:rPr>
          <w:rFonts w:cs="Comic Sans MS"/>
          <w:sz w:val="24"/>
        </w:rPr>
        <w:t xml:space="preserve">o promjeni djelatnosti Škole, </w:t>
      </w:r>
    </w:p>
    <w:p w:rsidR="00D85D20" w:rsidRDefault="00D85D20" w:rsidP="00D85D20">
      <w:pPr>
        <w:pStyle w:val="normal0"/>
        <w:jc w:val="both"/>
        <w:rPr>
          <w:rFonts w:cs="Comic Sans MS"/>
          <w:sz w:val="24"/>
        </w:rPr>
      </w:pPr>
      <w:r>
        <w:rPr>
          <w:rFonts w:cs="Comic Sans MS"/>
          <w:sz w:val="24"/>
        </w:rPr>
        <w:t xml:space="preserve">                  -    </w:t>
      </w:r>
      <w:r w:rsidRPr="006E41F2">
        <w:rPr>
          <w:rFonts w:cs="Comic Sans MS"/>
          <w:sz w:val="24"/>
        </w:rPr>
        <w:t xml:space="preserve">o stjecanju, opterećivanju ili otuđivanju nekretnina i </w:t>
      </w:r>
      <w:r>
        <w:rPr>
          <w:rFonts w:cs="Comic Sans MS"/>
          <w:sz w:val="24"/>
        </w:rPr>
        <w:t xml:space="preserve">pokretne imovine te   </w:t>
      </w:r>
    </w:p>
    <w:p w:rsidR="00D85D20" w:rsidRDefault="00D85D20" w:rsidP="00D85D20">
      <w:pPr>
        <w:pStyle w:val="normal0"/>
        <w:jc w:val="both"/>
        <w:rPr>
          <w:rFonts w:cs="Comic Sans MS"/>
          <w:sz w:val="24"/>
        </w:rPr>
      </w:pPr>
      <w:r>
        <w:rPr>
          <w:rFonts w:cs="Comic Sans MS"/>
          <w:sz w:val="24"/>
        </w:rPr>
        <w:t xml:space="preserve">                        investicijskim radovima</w:t>
      </w:r>
      <w:r w:rsidRPr="006E41F2">
        <w:rPr>
          <w:rFonts w:cs="Comic Sans MS"/>
          <w:sz w:val="24"/>
        </w:rPr>
        <w:t xml:space="preserve"> čija je pojedinačna vrijednost </w:t>
      </w:r>
      <w:r>
        <w:rPr>
          <w:rFonts w:cs="Comic Sans MS"/>
          <w:sz w:val="24"/>
        </w:rPr>
        <w:t>ve</w:t>
      </w:r>
      <w:r w:rsidRPr="006E41F2">
        <w:rPr>
          <w:rFonts w:cs="Comic Sans MS"/>
          <w:sz w:val="24"/>
        </w:rPr>
        <w:t xml:space="preserve">ća </w:t>
      </w:r>
      <w:r>
        <w:rPr>
          <w:rFonts w:cs="Comic Sans MS"/>
          <w:sz w:val="24"/>
        </w:rPr>
        <w:t xml:space="preserve">od 200.000,00 kn </w:t>
      </w:r>
      <w:r w:rsidRPr="006E41F2">
        <w:rPr>
          <w:rFonts w:cs="Comic Sans MS"/>
          <w:sz w:val="24"/>
        </w:rPr>
        <w:t xml:space="preserve"> </w:t>
      </w:r>
      <w:r>
        <w:rPr>
          <w:rFonts w:cs="Comic Sans MS"/>
          <w:sz w:val="24"/>
        </w:rPr>
        <w:t xml:space="preserve"> </w:t>
      </w:r>
    </w:p>
    <w:p w:rsidR="00D85D20" w:rsidRPr="006E41F2" w:rsidRDefault="00D85D20" w:rsidP="00D85D20">
      <w:pPr>
        <w:pStyle w:val="normal0"/>
        <w:jc w:val="both"/>
        <w:rPr>
          <w:sz w:val="24"/>
        </w:rPr>
      </w:pPr>
      <w:r>
        <w:rPr>
          <w:rFonts w:cs="Comic Sans MS"/>
          <w:sz w:val="24"/>
        </w:rPr>
        <w:t xml:space="preserve">                  -     </w:t>
      </w:r>
      <w:r w:rsidRPr="006E41F2">
        <w:rPr>
          <w:rFonts w:cs="Comic Sans MS"/>
          <w:sz w:val="24"/>
        </w:rPr>
        <w:t>raspodjeli dobiti u skladu s posebnom odlukom osnivača</w:t>
      </w:r>
    </w:p>
    <w:p w:rsidR="00D85D20" w:rsidRPr="006E41F2" w:rsidRDefault="00D85D20" w:rsidP="00D85D20">
      <w:pPr>
        <w:pStyle w:val="normal0"/>
        <w:numPr>
          <w:ilvl w:val="1"/>
          <w:numId w:val="3"/>
        </w:numPr>
        <w:ind w:hanging="359"/>
        <w:jc w:val="both"/>
        <w:rPr>
          <w:sz w:val="24"/>
        </w:rPr>
      </w:pPr>
      <w:r w:rsidRPr="006E41F2">
        <w:rPr>
          <w:rFonts w:cs="Comic Sans MS"/>
          <w:sz w:val="24"/>
        </w:rPr>
        <w:t>o  promjeni naziva i sjedišta Škole</w:t>
      </w:r>
    </w:p>
    <w:p w:rsidR="00D85D20" w:rsidRPr="006E41F2" w:rsidRDefault="00D85D20" w:rsidP="00D85D20">
      <w:pPr>
        <w:pStyle w:val="normal0"/>
        <w:numPr>
          <w:ilvl w:val="1"/>
          <w:numId w:val="3"/>
        </w:numPr>
        <w:ind w:hanging="359"/>
        <w:jc w:val="both"/>
        <w:rPr>
          <w:sz w:val="24"/>
        </w:rPr>
      </w:pPr>
      <w:r w:rsidRPr="006E41F2">
        <w:rPr>
          <w:rFonts w:cs="Comic Sans MS"/>
          <w:sz w:val="24"/>
        </w:rPr>
        <w:t xml:space="preserve">o statusnim promjenama škole </w:t>
      </w:r>
    </w:p>
    <w:p w:rsidR="00D85D20" w:rsidRPr="006E41F2" w:rsidRDefault="00D85D20" w:rsidP="00D85D20">
      <w:pPr>
        <w:pStyle w:val="normal0"/>
        <w:ind w:left="360"/>
        <w:jc w:val="both"/>
      </w:pPr>
      <w:r w:rsidRPr="006E41F2">
        <w:rPr>
          <w:rFonts w:cs="Comic Sans MS"/>
          <w:sz w:val="24"/>
        </w:rPr>
        <w:t xml:space="preserve">- daje osnivaču i ravnatelju prijedloge i mišljenja o pojedinim pitanjima važnim za rad i sigurnost u školi </w:t>
      </w:r>
    </w:p>
    <w:p w:rsidR="00D85D20" w:rsidRPr="006E41F2" w:rsidRDefault="00D85D20" w:rsidP="00D85D20">
      <w:pPr>
        <w:pStyle w:val="normal0"/>
        <w:ind w:left="360"/>
        <w:jc w:val="both"/>
      </w:pPr>
      <w:r w:rsidRPr="006E41F2">
        <w:rPr>
          <w:rFonts w:cs="Comic Sans MS"/>
          <w:sz w:val="24"/>
        </w:rPr>
        <w:t>- bira i razrješuje predsjednika i zamjenika predsjednika Školskog odbora</w:t>
      </w:r>
    </w:p>
    <w:p w:rsidR="00D85D20" w:rsidRPr="006E41F2" w:rsidRDefault="00D85D20" w:rsidP="00D85D20">
      <w:pPr>
        <w:pStyle w:val="normal0"/>
        <w:ind w:left="360"/>
        <w:jc w:val="both"/>
      </w:pPr>
      <w:r w:rsidRPr="006E41F2">
        <w:rPr>
          <w:rFonts w:cs="Comic Sans MS"/>
          <w:sz w:val="24"/>
        </w:rPr>
        <w:t xml:space="preserve">- u drugom stupnju odlučuje o aktima koje Škola donosi na temelju javnih ovlasti ako zakonom, </w:t>
      </w:r>
      <w:proofErr w:type="spellStart"/>
      <w:r w:rsidRPr="006E41F2">
        <w:rPr>
          <w:rFonts w:cs="Comic Sans MS"/>
          <w:sz w:val="24"/>
        </w:rPr>
        <w:t>podzakonskim</w:t>
      </w:r>
      <w:proofErr w:type="spellEnd"/>
      <w:r w:rsidRPr="006E41F2">
        <w:rPr>
          <w:rFonts w:cs="Comic Sans MS"/>
          <w:sz w:val="24"/>
        </w:rPr>
        <w:t xml:space="preserve"> aktom ili ovim statutom nije određeno drugo nadležno tijelo</w:t>
      </w:r>
    </w:p>
    <w:p w:rsidR="00D85D20" w:rsidRPr="006E41F2" w:rsidRDefault="00D85D20" w:rsidP="00D85D20">
      <w:pPr>
        <w:pStyle w:val="normal0"/>
        <w:ind w:left="360"/>
        <w:jc w:val="both"/>
      </w:pPr>
      <w:r w:rsidRPr="006E41F2">
        <w:rPr>
          <w:rFonts w:cs="Comic Sans MS"/>
          <w:sz w:val="24"/>
        </w:rPr>
        <w:t>- razmatra rezultate obrazovnog rada</w:t>
      </w:r>
    </w:p>
    <w:p w:rsidR="00D85D20" w:rsidRDefault="00D85D20" w:rsidP="00D85D20">
      <w:pPr>
        <w:pStyle w:val="normal0"/>
        <w:ind w:left="360"/>
        <w:jc w:val="both"/>
        <w:rPr>
          <w:rFonts w:cs="Comic Sans MS"/>
          <w:sz w:val="24"/>
        </w:rPr>
      </w:pPr>
      <w:r w:rsidRPr="006E41F2">
        <w:rPr>
          <w:rFonts w:cs="Comic Sans MS"/>
          <w:sz w:val="24"/>
        </w:rPr>
        <w:t>- obavlja druge poslove određene ovim statutom i drugim općim aktima Škole.</w:t>
      </w:r>
    </w:p>
    <w:p w:rsidR="00D85D20" w:rsidRPr="00D85D20" w:rsidRDefault="00D85D20" w:rsidP="00D85D20">
      <w:pPr>
        <w:spacing w:before="100" w:beforeAutospacing="1" w:after="100" w:afterAutospacing="1"/>
        <w:rPr>
          <w:color w:val="000000" w:themeColor="text1"/>
        </w:rPr>
      </w:pPr>
      <w:r w:rsidRPr="00D85D20">
        <w:rPr>
          <w:color w:val="000000" w:themeColor="text1"/>
        </w:rPr>
        <w:t>Školski odbor ima sedam članova. Članovi školskog odbora imenuju se na vrijeme od četiri godine i mogu biti ponovno imenovani, a mandat članova teče od dana konstituiranja školskog odbora. Mandat članu školskog odbora iz reda roditelja prestaje najkasnije u roku od 60 dana od dana kada je prestalo školovanje učenika u školi.</w:t>
      </w:r>
    </w:p>
    <w:p w:rsidR="00D85D20" w:rsidRPr="00D85D20" w:rsidRDefault="00D85D20" w:rsidP="00D85D20">
      <w:pPr>
        <w:spacing w:before="100" w:beforeAutospacing="1" w:after="100" w:afterAutospacing="1"/>
        <w:jc w:val="center"/>
        <w:outlineLvl w:val="1"/>
        <w:rPr>
          <w:b/>
          <w:bCs/>
          <w:color w:val="000000" w:themeColor="text1"/>
          <w:sz w:val="36"/>
          <w:szCs w:val="36"/>
        </w:rPr>
      </w:pPr>
      <w:r w:rsidRPr="00D85D20">
        <w:rPr>
          <w:b/>
          <w:bCs/>
          <w:color w:val="000000" w:themeColor="text1"/>
          <w:sz w:val="36"/>
          <w:szCs w:val="36"/>
        </w:rPr>
        <w:t>Školski odbor Osnovne škole SLANO čine sljedeći članovi:</w:t>
      </w:r>
    </w:p>
    <w:p w:rsidR="00D85D20" w:rsidRPr="00D85D20" w:rsidRDefault="00AC3C92" w:rsidP="00D85D20">
      <w:pPr>
        <w:jc w:val="left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Katarina </w:t>
      </w:r>
      <w:proofErr w:type="spellStart"/>
      <w:r>
        <w:rPr>
          <w:b/>
          <w:bCs/>
          <w:color w:val="000000" w:themeColor="text1"/>
        </w:rPr>
        <w:t>Falkoni</w:t>
      </w:r>
      <w:proofErr w:type="spellEnd"/>
      <w:r w:rsidR="00D85D20" w:rsidRPr="00D85D20">
        <w:rPr>
          <w:color w:val="000000" w:themeColor="text1"/>
        </w:rPr>
        <w:t>,</w:t>
      </w:r>
      <w:r w:rsidR="00D85D20" w:rsidRPr="00D85D20">
        <w:rPr>
          <w:b/>
          <w:bCs/>
          <w:color w:val="000000" w:themeColor="text1"/>
        </w:rPr>
        <w:t> </w:t>
      </w:r>
      <w:proofErr w:type="spellStart"/>
      <w:r>
        <w:rPr>
          <w:color w:val="000000" w:themeColor="text1"/>
        </w:rPr>
        <w:t>predstavnca</w:t>
      </w:r>
      <w:proofErr w:type="spellEnd"/>
      <w:r w:rsidR="00D85D20" w:rsidRPr="00D85D20">
        <w:rPr>
          <w:color w:val="000000" w:themeColor="text1"/>
        </w:rPr>
        <w:t xml:space="preserve"> Škole,</w:t>
      </w:r>
      <w:r>
        <w:rPr>
          <w:b/>
          <w:bCs/>
          <w:color w:val="000000" w:themeColor="text1"/>
        </w:rPr>
        <w:t> predsjednica</w:t>
      </w:r>
      <w:r w:rsidR="00D85D20" w:rsidRPr="00D85D20">
        <w:rPr>
          <w:b/>
          <w:bCs/>
          <w:color w:val="000000" w:themeColor="text1"/>
        </w:rPr>
        <w:t xml:space="preserve"> Školskog odbora</w:t>
      </w:r>
    </w:p>
    <w:p w:rsidR="00D85D20" w:rsidRDefault="00D85D20" w:rsidP="00D85D20">
      <w:pPr>
        <w:jc w:val="left"/>
        <w:rPr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Ljilja</w:t>
      </w:r>
      <w:proofErr w:type="spellEnd"/>
      <w:r>
        <w:rPr>
          <w:b/>
          <w:bCs/>
          <w:color w:val="000000" w:themeColor="text1"/>
        </w:rPr>
        <w:t xml:space="preserve"> Šimunović</w:t>
      </w:r>
      <w:r w:rsidRPr="00D85D20">
        <w:rPr>
          <w:color w:val="000000" w:themeColor="text1"/>
        </w:rPr>
        <w:t>, predstavnica Škole</w:t>
      </w:r>
    </w:p>
    <w:p w:rsidR="00D85D20" w:rsidRDefault="00AC3C92" w:rsidP="00D85D20">
      <w:pPr>
        <w:jc w:val="left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Nataša </w:t>
      </w:r>
      <w:proofErr w:type="spellStart"/>
      <w:r>
        <w:rPr>
          <w:b/>
          <w:bCs/>
          <w:color w:val="000000" w:themeColor="text1"/>
        </w:rPr>
        <w:t>Pasković</w:t>
      </w:r>
      <w:proofErr w:type="spellEnd"/>
      <w:r w:rsidR="00D85D20" w:rsidRPr="00D85D20">
        <w:rPr>
          <w:color w:val="000000" w:themeColor="text1"/>
        </w:rPr>
        <w:t>, predstavnica Škole</w:t>
      </w:r>
    </w:p>
    <w:p w:rsidR="00D85D20" w:rsidRPr="00D85D20" w:rsidRDefault="00AC3C92" w:rsidP="00D85D20">
      <w:pPr>
        <w:jc w:val="left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Anamarija </w:t>
      </w:r>
      <w:proofErr w:type="spellStart"/>
      <w:r>
        <w:rPr>
          <w:b/>
          <w:bCs/>
          <w:color w:val="000000" w:themeColor="text1"/>
        </w:rPr>
        <w:t>Šišević</w:t>
      </w:r>
      <w:proofErr w:type="spellEnd"/>
      <w:r w:rsidR="00D85D20">
        <w:rPr>
          <w:color w:val="000000" w:themeColor="text1"/>
        </w:rPr>
        <w:t>, predstavnica</w:t>
      </w:r>
      <w:r w:rsidR="00D85D20" w:rsidRPr="00D85D20">
        <w:rPr>
          <w:color w:val="000000" w:themeColor="text1"/>
        </w:rPr>
        <w:t xml:space="preserve"> Vijeća roditelja</w:t>
      </w:r>
    </w:p>
    <w:p w:rsidR="00D85D20" w:rsidRPr="00D85D20" w:rsidRDefault="00AC3C92" w:rsidP="00D85D20">
      <w:pPr>
        <w:jc w:val="left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Luko </w:t>
      </w:r>
      <w:proofErr w:type="spellStart"/>
      <w:r>
        <w:rPr>
          <w:b/>
          <w:bCs/>
          <w:color w:val="000000" w:themeColor="text1"/>
        </w:rPr>
        <w:t>Mihović</w:t>
      </w:r>
      <w:proofErr w:type="spellEnd"/>
      <w:r w:rsidR="00D85D20">
        <w:rPr>
          <w:color w:val="000000" w:themeColor="text1"/>
        </w:rPr>
        <w:t>, predstavnik</w:t>
      </w:r>
      <w:r w:rsidR="00D85D20" w:rsidRPr="00D85D20">
        <w:rPr>
          <w:color w:val="000000" w:themeColor="text1"/>
        </w:rPr>
        <w:t xml:space="preserve"> Osnivača</w:t>
      </w:r>
    </w:p>
    <w:p w:rsidR="00D85D20" w:rsidRPr="00D85D20" w:rsidRDefault="00D85D20" w:rsidP="00D85D20">
      <w:pPr>
        <w:jc w:val="left"/>
        <w:rPr>
          <w:color w:val="000000" w:themeColor="text1"/>
        </w:rPr>
      </w:pPr>
      <w:r>
        <w:rPr>
          <w:b/>
          <w:bCs/>
          <w:color w:val="000000" w:themeColor="text1"/>
        </w:rPr>
        <w:t>Dragan Lasić</w:t>
      </w:r>
      <w:r>
        <w:rPr>
          <w:color w:val="000000" w:themeColor="text1"/>
        </w:rPr>
        <w:t>, predstavnik</w:t>
      </w:r>
      <w:r w:rsidRPr="00D85D20">
        <w:rPr>
          <w:color w:val="000000" w:themeColor="text1"/>
        </w:rPr>
        <w:t xml:space="preserve"> Osnivača</w:t>
      </w:r>
    </w:p>
    <w:p w:rsidR="00D85D20" w:rsidRPr="00D85D20" w:rsidRDefault="00D85D20" w:rsidP="00D85D20">
      <w:pPr>
        <w:jc w:val="left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Niko </w:t>
      </w:r>
      <w:proofErr w:type="spellStart"/>
      <w:r>
        <w:rPr>
          <w:b/>
          <w:bCs/>
          <w:color w:val="000000" w:themeColor="text1"/>
        </w:rPr>
        <w:t>Mozara</w:t>
      </w:r>
      <w:proofErr w:type="spellEnd"/>
      <w:r>
        <w:rPr>
          <w:color w:val="000000" w:themeColor="text1"/>
        </w:rPr>
        <w:t>, predstavnik</w:t>
      </w:r>
      <w:r w:rsidRPr="00D85D20">
        <w:rPr>
          <w:color w:val="000000" w:themeColor="text1"/>
        </w:rPr>
        <w:t xml:space="preserve"> Osnivača</w:t>
      </w:r>
    </w:p>
    <w:p w:rsidR="00F461EC" w:rsidRDefault="00F461EC" w:rsidP="00D85D20">
      <w:pPr>
        <w:jc w:val="left"/>
      </w:pPr>
    </w:p>
    <w:sectPr w:rsidR="00F461EC" w:rsidSect="00446FB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6D16"/>
    <w:multiLevelType w:val="hybridMultilevel"/>
    <w:tmpl w:val="924E3792"/>
    <w:lvl w:ilvl="0" w:tplc="8550C0D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8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85DAB"/>
    <w:multiLevelType w:val="multilevel"/>
    <w:tmpl w:val="4CD6239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Times New Roman" w:hAnsi="Arial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">
    <w:nsid w:val="6D727800"/>
    <w:multiLevelType w:val="hybridMultilevel"/>
    <w:tmpl w:val="F75C12C6"/>
    <w:lvl w:ilvl="0" w:tplc="40661D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8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85D20"/>
    <w:rsid w:val="0005011B"/>
    <w:rsid w:val="000B1356"/>
    <w:rsid w:val="001B6DC7"/>
    <w:rsid w:val="003316C7"/>
    <w:rsid w:val="00337687"/>
    <w:rsid w:val="00350644"/>
    <w:rsid w:val="0038471A"/>
    <w:rsid w:val="004372B6"/>
    <w:rsid w:val="00446FBA"/>
    <w:rsid w:val="00584A47"/>
    <w:rsid w:val="005B0073"/>
    <w:rsid w:val="006429C5"/>
    <w:rsid w:val="0083402E"/>
    <w:rsid w:val="00946686"/>
    <w:rsid w:val="00AA0188"/>
    <w:rsid w:val="00AC3C92"/>
    <w:rsid w:val="00BD4BD7"/>
    <w:rsid w:val="00C6214F"/>
    <w:rsid w:val="00CB6906"/>
    <w:rsid w:val="00D176DA"/>
    <w:rsid w:val="00D85D20"/>
    <w:rsid w:val="00DA0D69"/>
    <w:rsid w:val="00E90857"/>
    <w:rsid w:val="00F461EC"/>
    <w:rsid w:val="00FD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A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847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847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847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847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847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38471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8471A"/>
    <w:p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38471A"/>
    <w:p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38471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47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847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semiHidden/>
    <w:rsid w:val="003847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semiHidden/>
    <w:rsid w:val="0038471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semiHidden/>
    <w:rsid w:val="003847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semiHidden/>
    <w:rsid w:val="0038471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semiHidden/>
    <w:rsid w:val="0038471A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semiHidden/>
    <w:rsid w:val="0038471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semiHidden/>
    <w:rsid w:val="0038471A"/>
    <w:rPr>
      <w:rFonts w:ascii="Cambria" w:eastAsia="Times New Roman" w:hAnsi="Cambria" w:cs="Times New Roman"/>
      <w:sz w:val="22"/>
      <w:szCs w:val="22"/>
    </w:rPr>
  </w:style>
  <w:style w:type="paragraph" w:styleId="Opisslike">
    <w:name w:val="caption"/>
    <w:basedOn w:val="Normal"/>
    <w:next w:val="Normal"/>
    <w:semiHidden/>
    <w:unhideWhenUsed/>
    <w:qFormat/>
    <w:rsid w:val="0038471A"/>
    <w:rPr>
      <w:b/>
      <w:bCs/>
      <w:sz w:val="20"/>
      <w:szCs w:val="20"/>
    </w:rPr>
  </w:style>
  <w:style w:type="paragraph" w:styleId="Naslov">
    <w:name w:val="Title"/>
    <w:basedOn w:val="Normal"/>
    <w:next w:val="Normal"/>
    <w:link w:val="NaslovChar"/>
    <w:qFormat/>
    <w:rsid w:val="003847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38471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qFormat/>
    <w:rsid w:val="0038471A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38471A"/>
    <w:rPr>
      <w:rFonts w:ascii="Cambria" w:eastAsia="Times New Roman" w:hAnsi="Cambria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38471A"/>
    <w:rPr>
      <w:b/>
      <w:bCs/>
    </w:rPr>
  </w:style>
  <w:style w:type="character" w:styleId="Istaknuto">
    <w:name w:val="Emphasis"/>
    <w:basedOn w:val="Zadanifontodlomka"/>
    <w:qFormat/>
    <w:rsid w:val="0038471A"/>
    <w:rPr>
      <w:i/>
      <w:iCs/>
    </w:rPr>
  </w:style>
  <w:style w:type="paragraph" w:styleId="Bezproreda">
    <w:name w:val="No Spacing"/>
    <w:link w:val="BezproredaChar"/>
    <w:uiPriority w:val="1"/>
    <w:qFormat/>
    <w:rsid w:val="0038471A"/>
    <w:rPr>
      <w:sz w:val="24"/>
      <w:szCs w:val="24"/>
    </w:rPr>
  </w:style>
  <w:style w:type="character" w:customStyle="1" w:styleId="BezproredaChar">
    <w:name w:val="Bez proreda Char"/>
    <w:link w:val="Bezproreda"/>
    <w:uiPriority w:val="1"/>
    <w:rsid w:val="0038471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8471A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38471A"/>
    <w:rPr>
      <w:i/>
      <w:iCs/>
      <w:color w:val="000000"/>
    </w:rPr>
  </w:style>
  <w:style w:type="character" w:customStyle="1" w:styleId="CitatChar">
    <w:name w:val="Citat Char"/>
    <w:basedOn w:val="Zadanifontodlomka"/>
    <w:link w:val="Citat"/>
    <w:uiPriority w:val="29"/>
    <w:rsid w:val="0038471A"/>
    <w:rPr>
      <w:i/>
      <w:iCs/>
      <w:color w:val="000000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471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471A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8471A"/>
    <w:rPr>
      <w:i/>
      <w:iCs/>
      <w:color w:val="808080"/>
    </w:rPr>
  </w:style>
  <w:style w:type="character" w:styleId="Jakoisticanje">
    <w:name w:val="Intense Emphasis"/>
    <w:basedOn w:val="Zadanifontodlomka"/>
    <w:uiPriority w:val="21"/>
    <w:qFormat/>
    <w:rsid w:val="0038471A"/>
    <w:rPr>
      <w:b/>
      <w:bCs/>
      <w:i/>
      <w:iCs/>
      <w:color w:val="4F81BD"/>
    </w:rPr>
  </w:style>
  <w:style w:type="character" w:styleId="Neupadljivareferenca">
    <w:name w:val="Subtle Reference"/>
    <w:basedOn w:val="Zadanifontodlomka"/>
    <w:uiPriority w:val="31"/>
    <w:qFormat/>
    <w:rsid w:val="0038471A"/>
    <w:rPr>
      <w:smallCaps/>
      <w:color w:val="C0504D"/>
      <w:u w:val="single"/>
    </w:rPr>
  </w:style>
  <w:style w:type="character" w:styleId="Istaknutareferenca">
    <w:name w:val="Intense Reference"/>
    <w:basedOn w:val="Zadanifontodlomka"/>
    <w:uiPriority w:val="32"/>
    <w:qFormat/>
    <w:rsid w:val="0038471A"/>
    <w:rPr>
      <w:b/>
      <w:bCs/>
      <w:smallCaps/>
      <w:color w:val="C0504D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38471A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8471A"/>
    <w:pPr>
      <w:outlineLvl w:val="9"/>
    </w:pPr>
  </w:style>
  <w:style w:type="paragraph" w:styleId="Tekstfusnote">
    <w:name w:val="footnote text"/>
    <w:basedOn w:val="Normal"/>
    <w:link w:val="TekstfusnoteChar"/>
    <w:semiHidden/>
    <w:qFormat/>
    <w:rsid w:val="004372B6"/>
    <w:rPr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4372B6"/>
    <w:rPr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D85D20"/>
    <w:pPr>
      <w:spacing w:before="100" w:beforeAutospacing="1" w:after="100" w:afterAutospacing="1"/>
      <w:jc w:val="left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5D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5D20"/>
    <w:rPr>
      <w:rFonts w:ascii="Tahoma" w:hAnsi="Tahoma" w:cs="Tahoma"/>
      <w:sz w:val="16"/>
      <w:szCs w:val="16"/>
    </w:rPr>
  </w:style>
  <w:style w:type="paragraph" w:customStyle="1" w:styleId="normal0">
    <w:name w:val="normal"/>
    <w:rsid w:val="00D85D20"/>
    <w:pPr>
      <w:jc w:val="left"/>
    </w:pPr>
    <w:rPr>
      <w:color w:val="000000"/>
    </w:rPr>
  </w:style>
  <w:style w:type="paragraph" w:styleId="Tijeloteksta">
    <w:name w:val="Body Text"/>
    <w:basedOn w:val="Normal"/>
    <w:link w:val="TijelotekstaChar"/>
    <w:unhideWhenUsed/>
    <w:rsid w:val="00D85D20"/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D85D2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2017-05-11T07:57:00Z</dcterms:created>
  <dcterms:modified xsi:type="dcterms:W3CDTF">2017-05-11T07:57:00Z</dcterms:modified>
</cp:coreProperties>
</file>